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届体认语言学国际研讨会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参会回执</w:t>
      </w:r>
    </w:p>
    <w:p>
      <w:pPr>
        <w:widowControl/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275"/>
        <w:gridCol w:w="1846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44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姓   名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360" w:lineRule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46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职称/职务</w:t>
            </w:r>
          </w:p>
        </w:tc>
        <w:tc>
          <w:tcPr>
            <w:tcW w:w="3510" w:type="dxa"/>
            <w:noWrap w:val="0"/>
            <w:vAlign w:val="top"/>
          </w:tcPr>
          <w:p>
            <w:pPr>
              <w:spacing w:line="360" w:lineRule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44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性   别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360" w:lineRule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46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联系电话</w:t>
            </w:r>
          </w:p>
        </w:tc>
        <w:tc>
          <w:tcPr>
            <w:tcW w:w="3510" w:type="dxa"/>
            <w:noWrap w:val="0"/>
            <w:vAlign w:val="top"/>
          </w:tcPr>
          <w:p>
            <w:pPr>
              <w:spacing w:line="360" w:lineRule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44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工作单位</w:t>
            </w:r>
          </w:p>
        </w:tc>
        <w:tc>
          <w:tcPr>
            <w:tcW w:w="6631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44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联系地址</w:t>
            </w:r>
          </w:p>
        </w:tc>
        <w:tc>
          <w:tcPr>
            <w:tcW w:w="6631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44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邮   编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360" w:lineRule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46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电子邮箱</w:t>
            </w:r>
          </w:p>
        </w:tc>
        <w:tc>
          <w:tcPr>
            <w:tcW w:w="3510" w:type="dxa"/>
            <w:noWrap w:val="0"/>
            <w:vAlign w:val="top"/>
          </w:tcPr>
          <w:p>
            <w:pPr>
              <w:spacing w:line="360" w:lineRule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44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val="en-US" w:eastAsia="zh-Hans"/>
              </w:rPr>
              <w:t>住宿要求</w:t>
            </w:r>
          </w:p>
        </w:tc>
        <w:tc>
          <w:tcPr>
            <w:tcW w:w="6631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447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附   言</w:t>
            </w:r>
          </w:p>
        </w:tc>
        <w:tc>
          <w:tcPr>
            <w:tcW w:w="6631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